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0E5BF4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0E5BF4">
        <w:rPr>
          <w:b/>
          <w:color w:val="000000"/>
          <w:sz w:val="28"/>
          <w:szCs w:val="28"/>
        </w:rPr>
        <w:t>ИНСТРУКЦИЯ ПО ЗАПОЛНЕНИЮ ОТЧЕТНОЙ ФОРМЫ</w:t>
      </w:r>
    </w:p>
    <w:p w:rsidR="000E5BF4" w:rsidRPr="000E5BF4" w:rsidRDefault="000E5BF4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</w:p>
    <w:p w:rsidR="00EE73AE" w:rsidRPr="000E5BF4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0E5BF4">
        <w:rPr>
          <w:b/>
          <w:color w:val="000000"/>
          <w:sz w:val="28"/>
          <w:szCs w:val="28"/>
        </w:rPr>
        <w:t>«</w:t>
      </w:r>
      <w:r w:rsidR="00EE73AE" w:rsidRPr="000E5BF4">
        <w:rPr>
          <w:b/>
          <w:color w:val="000000"/>
          <w:sz w:val="28"/>
          <w:szCs w:val="28"/>
        </w:rPr>
        <w:t xml:space="preserve">Информация об авансовых платежах в контрактах, </w:t>
      </w:r>
    </w:p>
    <w:p w:rsidR="00EE73AE" w:rsidRPr="000E5BF4" w:rsidRDefault="00EE73A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0E5BF4">
        <w:rPr>
          <w:b/>
          <w:color w:val="000000"/>
          <w:sz w:val="28"/>
          <w:szCs w:val="28"/>
        </w:rPr>
        <w:t xml:space="preserve">заключенных среди субъектов малого предпринимательства, социально ориентированных некоммерческих организаций </w:t>
      </w:r>
    </w:p>
    <w:p w:rsidR="00B4500E" w:rsidRPr="000E5BF4" w:rsidRDefault="00EE73A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0E5BF4">
        <w:rPr>
          <w:b/>
          <w:color w:val="000000"/>
          <w:sz w:val="28"/>
          <w:szCs w:val="28"/>
        </w:rPr>
        <w:t>в рамках Федерального закона от 05.04.2013 № 44-ФЗ</w:t>
      </w:r>
      <w:r w:rsidR="00B4500E" w:rsidRPr="000E5BF4">
        <w:rPr>
          <w:b/>
          <w:color w:val="000000"/>
          <w:sz w:val="28"/>
          <w:szCs w:val="28"/>
        </w:rPr>
        <w:t xml:space="preserve">» </w:t>
      </w:r>
    </w:p>
    <w:p w:rsidR="000E5BF4" w:rsidRDefault="000E5BF4" w:rsidP="000E5BF4">
      <w:pPr>
        <w:contextualSpacing/>
        <w:jc w:val="center"/>
        <w:rPr>
          <w:b/>
          <w:sz w:val="26"/>
          <w:szCs w:val="26"/>
        </w:rPr>
      </w:pPr>
    </w:p>
    <w:p w:rsidR="00B4500E" w:rsidRPr="000E5BF4" w:rsidRDefault="000E5BF4" w:rsidP="000E5BF4">
      <w:pPr>
        <w:contextualSpacing/>
        <w:jc w:val="center"/>
        <w:rPr>
          <w:b/>
          <w:sz w:val="28"/>
          <w:szCs w:val="28"/>
        </w:rPr>
      </w:pPr>
      <w:r w:rsidRPr="000E5BF4">
        <w:rPr>
          <w:b/>
          <w:sz w:val="28"/>
          <w:szCs w:val="28"/>
        </w:rPr>
        <w:t>1.Основные требования</w:t>
      </w:r>
    </w:p>
    <w:p w:rsidR="00B4500E" w:rsidRPr="000E5BF4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BF4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об </w:t>
      </w:r>
      <w:r w:rsidR="009200AD" w:rsidRPr="000E5BF4">
        <w:rPr>
          <w:rFonts w:ascii="Times New Roman" w:hAnsi="Times New Roman" w:cs="Times New Roman"/>
          <w:color w:val="000000"/>
          <w:sz w:val="28"/>
          <w:szCs w:val="28"/>
        </w:rPr>
        <w:t>авансовых платежах в контрактах,</w:t>
      </w:r>
      <w:r w:rsidR="009200AD" w:rsidRPr="000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00AD" w:rsidRPr="000E5BF4">
        <w:rPr>
          <w:rFonts w:ascii="Times New Roman" w:hAnsi="Times New Roman" w:cs="Times New Roman"/>
          <w:color w:val="000000"/>
          <w:sz w:val="28"/>
          <w:szCs w:val="28"/>
        </w:rPr>
        <w:t>заключенных среди субъектов малого предпринимательства, социально ориентированных некоммерческих организаций в рамках Федерального закона от 05.04.2013 № 44-ФЗ»</w:t>
      </w:r>
      <w:r w:rsidR="009200AD" w:rsidRPr="000E5B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E5BF4">
        <w:rPr>
          <w:rFonts w:ascii="Times New Roman" w:hAnsi="Times New Roman" w:cs="Times New Roman"/>
          <w:color w:val="000000"/>
          <w:sz w:val="28"/>
          <w:szCs w:val="28"/>
        </w:rPr>
        <w:t xml:space="preserve">(далее - информация </w:t>
      </w:r>
      <w:r w:rsidR="00F60F3F" w:rsidRPr="000E5BF4">
        <w:rPr>
          <w:rFonts w:ascii="Times New Roman" w:hAnsi="Times New Roman" w:cs="Times New Roman"/>
          <w:color w:val="000000"/>
          <w:sz w:val="28"/>
          <w:szCs w:val="28"/>
        </w:rPr>
        <w:t xml:space="preserve">об авансировании среди </w:t>
      </w:r>
      <w:r w:rsidRPr="000E5BF4">
        <w:rPr>
          <w:rFonts w:ascii="Times New Roman" w:hAnsi="Times New Roman" w:cs="Times New Roman"/>
          <w:color w:val="000000"/>
          <w:sz w:val="28"/>
          <w:szCs w:val="28"/>
        </w:rPr>
        <w:t xml:space="preserve"> СМП</w:t>
      </w:r>
      <w:r w:rsidR="002221D6" w:rsidRPr="000E5BF4">
        <w:rPr>
          <w:rFonts w:ascii="Times New Roman" w:hAnsi="Times New Roman" w:cs="Times New Roman"/>
          <w:color w:val="000000"/>
          <w:sz w:val="28"/>
          <w:szCs w:val="28"/>
        </w:rPr>
        <w:t>, СОНКО</w:t>
      </w:r>
      <w:r w:rsidRPr="000E5BF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E5BF4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AF194C" w:rsidRPr="000E5BF4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F60F3F" w:rsidRPr="000E5BF4">
        <w:rPr>
          <w:rFonts w:ascii="Times New Roman" w:hAnsi="Times New Roman" w:cs="Times New Roman"/>
          <w:sz w:val="28"/>
          <w:szCs w:val="28"/>
        </w:rPr>
        <w:t xml:space="preserve">по </w:t>
      </w:r>
      <w:r w:rsidR="00AF194C" w:rsidRPr="000E5BF4">
        <w:rPr>
          <w:rFonts w:ascii="Times New Roman" w:hAnsi="Times New Roman" w:cs="Times New Roman"/>
          <w:sz w:val="28"/>
          <w:szCs w:val="28"/>
        </w:rPr>
        <w:t xml:space="preserve">требуемой </w:t>
      </w:r>
      <w:r w:rsidR="00F60F3F" w:rsidRPr="000E5BF4">
        <w:rPr>
          <w:rFonts w:ascii="Times New Roman" w:hAnsi="Times New Roman" w:cs="Times New Roman"/>
          <w:sz w:val="28"/>
          <w:szCs w:val="28"/>
        </w:rPr>
        <w:t>форме</w:t>
      </w:r>
      <w:r w:rsidR="00AF194C" w:rsidRPr="000E5BF4">
        <w:rPr>
          <w:rFonts w:ascii="Times New Roman" w:hAnsi="Times New Roman" w:cs="Times New Roman"/>
          <w:sz w:val="28"/>
          <w:szCs w:val="28"/>
        </w:rPr>
        <w:t>.</w:t>
      </w:r>
    </w:p>
    <w:p w:rsidR="00B4500E" w:rsidRPr="000E5BF4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BF4">
        <w:rPr>
          <w:rFonts w:ascii="Times New Roman" w:hAnsi="Times New Roman" w:cs="Times New Roman"/>
          <w:sz w:val="28"/>
          <w:szCs w:val="28"/>
        </w:rPr>
        <w:t>Информация</w:t>
      </w:r>
      <w:r w:rsidR="00050981" w:rsidRPr="000E5BF4">
        <w:rPr>
          <w:rFonts w:ascii="Times New Roman" w:hAnsi="Times New Roman" w:cs="Times New Roman"/>
          <w:sz w:val="28"/>
          <w:szCs w:val="28"/>
        </w:rPr>
        <w:t xml:space="preserve"> об авансировании среди СМП, СОНКО </w:t>
      </w:r>
      <w:r w:rsidRPr="000E5BF4">
        <w:rPr>
          <w:rFonts w:ascii="Times New Roman" w:hAnsi="Times New Roman" w:cs="Times New Roman"/>
          <w:sz w:val="28"/>
          <w:szCs w:val="28"/>
        </w:rPr>
        <w:t>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  <w:r w:rsidR="0054011E" w:rsidRPr="000E5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00E" w:rsidRPr="000E5BF4" w:rsidRDefault="00B4500E" w:rsidP="00B4500E">
      <w:pPr>
        <w:tabs>
          <w:tab w:val="left" w:pos="1701"/>
        </w:tabs>
        <w:ind w:firstLine="426"/>
        <w:jc w:val="both"/>
        <w:rPr>
          <w:sz w:val="28"/>
          <w:szCs w:val="28"/>
        </w:rPr>
      </w:pPr>
      <w:r w:rsidRPr="000E5BF4">
        <w:rPr>
          <w:sz w:val="28"/>
          <w:szCs w:val="28"/>
        </w:rPr>
        <w:t xml:space="preserve">3. Информация </w:t>
      </w:r>
      <w:r w:rsidR="00050981" w:rsidRPr="000E5BF4">
        <w:rPr>
          <w:sz w:val="28"/>
          <w:szCs w:val="28"/>
        </w:rPr>
        <w:t xml:space="preserve">об авансировании среди СМП, СОНКО </w:t>
      </w:r>
      <w:r w:rsidRPr="000E5BF4">
        <w:rPr>
          <w:sz w:val="28"/>
          <w:szCs w:val="28"/>
        </w:rPr>
        <w:t xml:space="preserve">представляется </w:t>
      </w:r>
      <w:r w:rsidR="00AF194C" w:rsidRPr="000E5BF4">
        <w:rPr>
          <w:sz w:val="28"/>
          <w:szCs w:val="28"/>
        </w:rPr>
        <w:t>посредством</w:t>
      </w:r>
      <w:r w:rsidR="00834291" w:rsidRPr="000E5BF4">
        <w:rPr>
          <w:sz w:val="28"/>
          <w:szCs w:val="28"/>
        </w:rPr>
        <w:t xml:space="preserve"> системы электронного документооборота «Дело» </w:t>
      </w:r>
      <w:r w:rsidR="00986ADE" w:rsidRPr="000E5BF4">
        <w:rPr>
          <w:sz w:val="28"/>
          <w:szCs w:val="28"/>
        </w:rPr>
        <w:t xml:space="preserve">и </w:t>
      </w:r>
      <w:r w:rsidRPr="000E5BF4">
        <w:rPr>
          <w:sz w:val="28"/>
          <w:szCs w:val="28"/>
        </w:rPr>
        <w:t>в электронной форме (</w:t>
      </w:r>
      <w:r w:rsidRPr="000E5BF4">
        <w:rPr>
          <w:sz w:val="28"/>
          <w:szCs w:val="28"/>
          <w:lang w:val="en-US"/>
        </w:rPr>
        <w:t>Microsoft</w:t>
      </w:r>
      <w:r w:rsidRPr="000E5BF4">
        <w:rPr>
          <w:sz w:val="28"/>
          <w:szCs w:val="28"/>
        </w:rPr>
        <w:t xml:space="preserve"> </w:t>
      </w:r>
      <w:r w:rsidRPr="000E5BF4">
        <w:rPr>
          <w:sz w:val="28"/>
          <w:szCs w:val="28"/>
          <w:lang w:val="en-US"/>
        </w:rPr>
        <w:t>Excel</w:t>
      </w:r>
      <w:r w:rsidRPr="000E5BF4">
        <w:rPr>
          <w:sz w:val="28"/>
          <w:szCs w:val="28"/>
        </w:rPr>
        <w:t xml:space="preserve">) в управление муниципального заказа Администрации города Ханты-Мансийска </w:t>
      </w:r>
      <w:r w:rsidR="009E1CA1" w:rsidRPr="000E5BF4">
        <w:rPr>
          <w:b/>
          <w:sz w:val="28"/>
          <w:szCs w:val="28"/>
        </w:rPr>
        <w:t>ежемесячно</w:t>
      </w:r>
      <w:r w:rsidRPr="000E5BF4">
        <w:rPr>
          <w:b/>
          <w:sz w:val="28"/>
          <w:szCs w:val="28"/>
        </w:rPr>
        <w:t xml:space="preserve"> не позднее </w:t>
      </w:r>
      <w:r w:rsidR="009E1CA1" w:rsidRPr="000E5BF4">
        <w:rPr>
          <w:b/>
          <w:sz w:val="28"/>
          <w:szCs w:val="28"/>
        </w:rPr>
        <w:t>29</w:t>
      </w:r>
      <w:r w:rsidRPr="000E5BF4">
        <w:rPr>
          <w:b/>
          <w:sz w:val="28"/>
          <w:szCs w:val="28"/>
        </w:rPr>
        <w:t xml:space="preserve"> числа </w:t>
      </w:r>
      <w:r w:rsidR="009E1CA1" w:rsidRPr="000E5BF4">
        <w:rPr>
          <w:b/>
          <w:sz w:val="28"/>
          <w:szCs w:val="28"/>
        </w:rPr>
        <w:t xml:space="preserve">отчетного (текущего) </w:t>
      </w:r>
      <w:r w:rsidRPr="000E5BF4">
        <w:rPr>
          <w:b/>
          <w:sz w:val="28"/>
          <w:szCs w:val="28"/>
        </w:rPr>
        <w:t>месяца</w:t>
      </w:r>
      <w:r w:rsidR="001C6BD5" w:rsidRPr="000E5BF4">
        <w:rPr>
          <w:sz w:val="28"/>
          <w:szCs w:val="28"/>
        </w:rPr>
        <w:t xml:space="preserve">, </w:t>
      </w:r>
      <w:r w:rsidR="001C6BD5" w:rsidRPr="000E5BF4">
        <w:rPr>
          <w:b/>
          <w:sz w:val="28"/>
          <w:szCs w:val="28"/>
        </w:rPr>
        <w:t xml:space="preserve">за </w:t>
      </w:r>
      <w:r w:rsidR="009E1CA1" w:rsidRPr="000E5BF4">
        <w:rPr>
          <w:b/>
          <w:sz w:val="28"/>
          <w:szCs w:val="28"/>
        </w:rPr>
        <w:t>отчетный год</w:t>
      </w:r>
      <w:r w:rsidR="001C6BD5" w:rsidRPr="000E5BF4">
        <w:rPr>
          <w:b/>
          <w:sz w:val="28"/>
          <w:szCs w:val="28"/>
        </w:rPr>
        <w:t xml:space="preserve"> не позднее 1 рабочего дня года, </w:t>
      </w:r>
      <w:r w:rsidR="001C6BD5" w:rsidRPr="000E5BF4">
        <w:rPr>
          <w:sz w:val="28"/>
          <w:szCs w:val="28"/>
        </w:rPr>
        <w:t>следующего за отчетным годом</w:t>
      </w:r>
      <w:r w:rsidRPr="000E5BF4">
        <w:rPr>
          <w:sz w:val="28"/>
          <w:szCs w:val="28"/>
        </w:rPr>
        <w:t>.</w:t>
      </w:r>
    </w:p>
    <w:p w:rsidR="00B4500E" w:rsidRPr="000E5BF4" w:rsidRDefault="00B4500E" w:rsidP="00B4500E">
      <w:pPr>
        <w:tabs>
          <w:tab w:val="left" w:pos="1701"/>
        </w:tabs>
        <w:ind w:firstLine="426"/>
        <w:jc w:val="both"/>
        <w:rPr>
          <w:sz w:val="28"/>
          <w:szCs w:val="28"/>
        </w:rPr>
      </w:pPr>
      <w:r w:rsidRPr="000E5BF4">
        <w:rPr>
          <w:sz w:val="28"/>
          <w:szCs w:val="28"/>
        </w:rPr>
        <w:t xml:space="preserve">4. Информация </w:t>
      </w:r>
      <w:r w:rsidR="0032590A" w:rsidRPr="000E5BF4">
        <w:rPr>
          <w:sz w:val="28"/>
          <w:szCs w:val="28"/>
        </w:rPr>
        <w:t xml:space="preserve">об авансировании среди СМП, СОНКО </w:t>
      </w:r>
      <w:r w:rsidRPr="000E5BF4">
        <w:rPr>
          <w:sz w:val="28"/>
          <w:szCs w:val="28"/>
        </w:rPr>
        <w:t xml:space="preserve">представляется </w:t>
      </w:r>
      <w:r w:rsidRPr="000E5BF4">
        <w:rPr>
          <w:b/>
          <w:sz w:val="28"/>
          <w:szCs w:val="28"/>
        </w:rPr>
        <w:t>нарастающим итогом с начала года</w:t>
      </w:r>
      <w:r w:rsidRPr="000E5BF4">
        <w:rPr>
          <w:sz w:val="28"/>
          <w:szCs w:val="28"/>
        </w:rPr>
        <w:t xml:space="preserve">. </w:t>
      </w:r>
      <w:proofErr w:type="gramStart"/>
      <w:r w:rsidRPr="000E5BF4">
        <w:rPr>
          <w:sz w:val="28"/>
          <w:szCs w:val="28"/>
        </w:rPr>
        <w:t xml:space="preserve">Суммы указываются </w:t>
      </w:r>
      <w:r w:rsidR="002D0603" w:rsidRPr="002D0603">
        <w:rPr>
          <w:b/>
          <w:sz w:val="28"/>
          <w:szCs w:val="28"/>
        </w:rPr>
        <w:t>тысячах рублей</w:t>
      </w:r>
      <w:r w:rsidRPr="000E5BF4">
        <w:rPr>
          <w:b/>
          <w:sz w:val="28"/>
          <w:szCs w:val="28"/>
        </w:rPr>
        <w:t>.</w:t>
      </w:r>
      <w:proofErr w:type="gramEnd"/>
      <w:r w:rsidRPr="000E5BF4">
        <w:rPr>
          <w:sz w:val="28"/>
          <w:szCs w:val="28"/>
        </w:rPr>
        <w:t xml:space="preserve"> При заполнении таблиц применяется шрифт: </w:t>
      </w:r>
      <w:proofErr w:type="gramStart"/>
      <w:r w:rsidRPr="000E5BF4">
        <w:rPr>
          <w:sz w:val="28"/>
          <w:szCs w:val="28"/>
          <w:lang w:val="en-US"/>
        </w:rPr>
        <w:t>Times</w:t>
      </w:r>
      <w:r w:rsidRPr="000E5BF4">
        <w:rPr>
          <w:sz w:val="28"/>
          <w:szCs w:val="28"/>
        </w:rPr>
        <w:t xml:space="preserve"> </w:t>
      </w:r>
      <w:r w:rsidRPr="000E5BF4">
        <w:rPr>
          <w:sz w:val="28"/>
          <w:szCs w:val="28"/>
          <w:lang w:val="en-US"/>
        </w:rPr>
        <w:t>New</w:t>
      </w:r>
      <w:r w:rsidRPr="000E5BF4">
        <w:rPr>
          <w:sz w:val="28"/>
          <w:szCs w:val="28"/>
        </w:rPr>
        <w:t xml:space="preserve"> </w:t>
      </w:r>
      <w:r w:rsidRPr="000E5BF4">
        <w:rPr>
          <w:sz w:val="28"/>
          <w:szCs w:val="28"/>
          <w:lang w:val="en-US"/>
        </w:rPr>
        <w:t>Roman</w:t>
      </w:r>
      <w:r w:rsidRPr="000E5BF4">
        <w:rPr>
          <w:sz w:val="28"/>
          <w:szCs w:val="28"/>
        </w:rPr>
        <w:t>, размер шрифта: 10.</w:t>
      </w:r>
      <w:proofErr w:type="gramEnd"/>
    </w:p>
    <w:p w:rsidR="00B4500E" w:rsidRPr="000E5BF4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0E5BF4">
        <w:rPr>
          <w:sz w:val="28"/>
          <w:szCs w:val="28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54011E" w:rsidRDefault="0054011E" w:rsidP="00834291">
      <w:pPr>
        <w:tabs>
          <w:tab w:val="left" w:pos="0"/>
        </w:tabs>
        <w:rPr>
          <w:sz w:val="28"/>
          <w:szCs w:val="28"/>
        </w:rPr>
      </w:pPr>
    </w:p>
    <w:p w:rsidR="00F551B3" w:rsidRPr="00847CEA" w:rsidRDefault="000E5BF4" w:rsidP="00847CEA">
      <w:pPr>
        <w:tabs>
          <w:tab w:val="left" w:pos="-2268"/>
        </w:tabs>
        <w:ind w:left="284" w:hanging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0E5BF4">
        <w:rPr>
          <w:b/>
          <w:sz w:val="28"/>
          <w:szCs w:val="28"/>
        </w:rPr>
        <w:t>Заполнение формы, содержание</w:t>
      </w:r>
    </w:p>
    <w:p w:rsidR="000E5BF4" w:rsidRDefault="007072CB" w:rsidP="00F551B3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E5BF4" w:rsidRPr="00F551B3">
        <w:rPr>
          <w:color w:val="000000"/>
          <w:sz w:val="28"/>
          <w:szCs w:val="28"/>
        </w:rPr>
        <w:t>Заголовочная часть: «Наименование заказчика» - указывается полное наименование заказчика.</w:t>
      </w:r>
    </w:p>
    <w:p w:rsidR="0036244E" w:rsidRDefault="0036244E" w:rsidP="00F551B3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36244E">
        <w:rPr>
          <w:b/>
          <w:color w:val="000000"/>
          <w:sz w:val="28"/>
          <w:szCs w:val="28"/>
        </w:rPr>
        <w:t>В столбе 2</w:t>
      </w:r>
      <w:r>
        <w:rPr>
          <w:b/>
          <w:color w:val="000000"/>
          <w:sz w:val="28"/>
          <w:szCs w:val="28"/>
        </w:rPr>
        <w:t xml:space="preserve"> </w:t>
      </w:r>
      <w:r w:rsidRPr="0036244E">
        <w:rPr>
          <w:color w:val="000000"/>
          <w:sz w:val="28"/>
          <w:szCs w:val="28"/>
        </w:rPr>
        <w:t>указываются</w:t>
      </w:r>
      <w:r>
        <w:rPr>
          <w:color w:val="000000"/>
          <w:sz w:val="28"/>
          <w:szCs w:val="28"/>
        </w:rPr>
        <w:t xml:space="preserve"> те способы определения поставщиков (подрядчиков, исполнителей), которые в отчетном периоде осуществил заказчик.</w:t>
      </w:r>
    </w:p>
    <w:p w:rsidR="00F551B3" w:rsidRDefault="0036244E" w:rsidP="00F551B3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072CB">
        <w:rPr>
          <w:color w:val="000000"/>
          <w:sz w:val="28"/>
          <w:szCs w:val="28"/>
        </w:rPr>
        <w:t xml:space="preserve">. </w:t>
      </w:r>
      <w:r w:rsidR="007072CB">
        <w:rPr>
          <w:b/>
          <w:color w:val="000000"/>
          <w:sz w:val="28"/>
          <w:szCs w:val="28"/>
        </w:rPr>
        <w:t xml:space="preserve">В </w:t>
      </w:r>
      <w:r w:rsidR="003D2055">
        <w:rPr>
          <w:b/>
          <w:color w:val="000000"/>
          <w:sz w:val="28"/>
          <w:szCs w:val="28"/>
        </w:rPr>
        <w:t>столбце</w:t>
      </w:r>
      <w:r w:rsidR="007072CB">
        <w:rPr>
          <w:b/>
          <w:color w:val="000000"/>
          <w:sz w:val="28"/>
          <w:szCs w:val="28"/>
        </w:rPr>
        <w:t xml:space="preserve"> 3 </w:t>
      </w:r>
      <w:r w:rsidR="007072CB" w:rsidRPr="007072CB">
        <w:rPr>
          <w:color w:val="000000"/>
          <w:sz w:val="28"/>
          <w:szCs w:val="28"/>
        </w:rPr>
        <w:t>указываются</w:t>
      </w:r>
      <w:r w:rsidR="007072CB">
        <w:rPr>
          <w:color w:val="000000"/>
          <w:sz w:val="28"/>
          <w:szCs w:val="28"/>
        </w:rPr>
        <w:t xml:space="preserve"> </w:t>
      </w:r>
      <w:r w:rsidR="00AD6AFB">
        <w:rPr>
          <w:color w:val="000000"/>
          <w:sz w:val="28"/>
          <w:szCs w:val="28"/>
        </w:rPr>
        <w:t xml:space="preserve">№ извещений в ЕИС </w:t>
      </w:r>
      <w:r w:rsidR="007072CB">
        <w:rPr>
          <w:color w:val="000000"/>
          <w:sz w:val="28"/>
          <w:szCs w:val="28"/>
        </w:rPr>
        <w:t xml:space="preserve">нарастающим итогом в строках </w:t>
      </w:r>
      <w:r w:rsidR="007072CB" w:rsidRPr="007072CB">
        <w:rPr>
          <w:color w:val="000000"/>
          <w:sz w:val="28"/>
          <w:szCs w:val="28"/>
        </w:rPr>
        <w:t>соответствующих</w:t>
      </w:r>
      <w:r w:rsidR="007072CB">
        <w:rPr>
          <w:color w:val="000000"/>
          <w:sz w:val="28"/>
          <w:szCs w:val="28"/>
        </w:rPr>
        <w:t xml:space="preserve"> способу определения поставщи</w:t>
      </w:r>
      <w:r w:rsidR="000B4300">
        <w:rPr>
          <w:color w:val="000000"/>
          <w:sz w:val="28"/>
          <w:szCs w:val="28"/>
        </w:rPr>
        <w:t>ков (подрядчиков, исполнителей), в том числ</w:t>
      </w:r>
      <w:r w:rsidR="005056F1">
        <w:rPr>
          <w:color w:val="000000"/>
          <w:sz w:val="28"/>
          <w:szCs w:val="28"/>
        </w:rPr>
        <w:t>е и по закупкам, осуществленных</w:t>
      </w:r>
      <w:r w:rsidR="00A374FF">
        <w:rPr>
          <w:color w:val="000000"/>
          <w:sz w:val="28"/>
          <w:szCs w:val="28"/>
        </w:rPr>
        <w:t xml:space="preserve"> в </w:t>
      </w:r>
      <w:r w:rsidR="00A374FF" w:rsidRPr="00A374FF">
        <w:rPr>
          <w:color w:val="000000"/>
          <w:sz w:val="28"/>
          <w:szCs w:val="28"/>
        </w:rPr>
        <w:t>соответствии с пунктом 25 части 1 статьи 93 44-ФЗ.</w:t>
      </w:r>
      <w:bookmarkStart w:id="0" w:name="_GoBack"/>
      <w:bookmarkEnd w:id="0"/>
    </w:p>
    <w:p w:rsidR="00AD6AFB" w:rsidRDefault="0036244E" w:rsidP="00F551B3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D6AFB">
        <w:rPr>
          <w:color w:val="000000"/>
          <w:sz w:val="28"/>
          <w:szCs w:val="28"/>
        </w:rPr>
        <w:t xml:space="preserve">. </w:t>
      </w:r>
      <w:r w:rsidR="00AD6AFB">
        <w:rPr>
          <w:b/>
          <w:color w:val="000000"/>
          <w:sz w:val="28"/>
          <w:szCs w:val="28"/>
        </w:rPr>
        <w:t xml:space="preserve">В </w:t>
      </w:r>
      <w:r w:rsidR="003D2055" w:rsidRPr="003D2055">
        <w:rPr>
          <w:b/>
          <w:color w:val="000000"/>
          <w:sz w:val="28"/>
          <w:szCs w:val="28"/>
        </w:rPr>
        <w:t>столбце</w:t>
      </w:r>
      <w:r w:rsidR="00AD6AFB">
        <w:rPr>
          <w:b/>
          <w:color w:val="000000"/>
          <w:sz w:val="28"/>
          <w:szCs w:val="28"/>
        </w:rPr>
        <w:t xml:space="preserve"> 4 </w:t>
      </w:r>
      <w:r w:rsidR="00AD6AFB" w:rsidRPr="00AD6AFB">
        <w:rPr>
          <w:color w:val="000000"/>
          <w:sz w:val="28"/>
          <w:szCs w:val="28"/>
        </w:rPr>
        <w:t>указ</w:t>
      </w:r>
      <w:r w:rsidR="00AD6AFB">
        <w:rPr>
          <w:color w:val="000000"/>
          <w:sz w:val="28"/>
          <w:szCs w:val="28"/>
        </w:rPr>
        <w:t>ываю</w:t>
      </w:r>
      <w:r w:rsidR="00AD6AFB" w:rsidRPr="00AD6AFB">
        <w:rPr>
          <w:color w:val="000000"/>
          <w:sz w:val="28"/>
          <w:szCs w:val="28"/>
        </w:rPr>
        <w:t>тся</w:t>
      </w:r>
      <w:r w:rsidR="00AD6AFB">
        <w:rPr>
          <w:color w:val="000000"/>
          <w:sz w:val="28"/>
          <w:szCs w:val="28"/>
        </w:rPr>
        <w:t xml:space="preserve"> цены контрактов (договоров) в соответствующих строках. В ст</w:t>
      </w:r>
      <w:r>
        <w:rPr>
          <w:color w:val="000000"/>
          <w:sz w:val="28"/>
          <w:szCs w:val="28"/>
        </w:rPr>
        <w:t>р</w:t>
      </w:r>
      <w:r w:rsidR="00AD6AFB">
        <w:rPr>
          <w:color w:val="000000"/>
          <w:sz w:val="28"/>
          <w:szCs w:val="28"/>
        </w:rPr>
        <w:t xml:space="preserve">оке «Единственный поставщик» указывается общая сумма заключенных контрактов </w:t>
      </w:r>
      <w:r w:rsidR="00AD6AFB" w:rsidRPr="00AD6AFB">
        <w:rPr>
          <w:color w:val="000000"/>
          <w:sz w:val="28"/>
          <w:szCs w:val="28"/>
        </w:rPr>
        <w:t>на дату предоставления отчета</w:t>
      </w:r>
      <w:r w:rsidR="00AD6AFB">
        <w:rPr>
          <w:color w:val="000000"/>
          <w:sz w:val="28"/>
          <w:szCs w:val="28"/>
        </w:rPr>
        <w:t>.</w:t>
      </w:r>
    </w:p>
    <w:p w:rsidR="00AD6AFB" w:rsidRDefault="0036244E" w:rsidP="00AD6AFB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D6AFB">
        <w:rPr>
          <w:color w:val="000000"/>
          <w:sz w:val="28"/>
          <w:szCs w:val="28"/>
        </w:rPr>
        <w:t xml:space="preserve">. </w:t>
      </w:r>
      <w:r w:rsidR="00AD6AFB" w:rsidRPr="00AD6AFB">
        <w:rPr>
          <w:b/>
          <w:color w:val="000000"/>
          <w:sz w:val="28"/>
          <w:szCs w:val="28"/>
        </w:rPr>
        <w:t xml:space="preserve">В </w:t>
      </w:r>
      <w:r w:rsidR="003D2055" w:rsidRPr="003D2055">
        <w:rPr>
          <w:b/>
          <w:color w:val="000000"/>
          <w:sz w:val="28"/>
          <w:szCs w:val="28"/>
        </w:rPr>
        <w:t>столбце</w:t>
      </w:r>
      <w:r w:rsidR="00AD6AFB" w:rsidRPr="00AD6AFB">
        <w:rPr>
          <w:b/>
          <w:color w:val="000000"/>
          <w:sz w:val="28"/>
          <w:szCs w:val="28"/>
        </w:rPr>
        <w:t xml:space="preserve"> 5</w:t>
      </w:r>
      <w:r w:rsidR="00AD6AFB">
        <w:rPr>
          <w:b/>
          <w:color w:val="000000"/>
          <w:sz w:val="28"/>
          <w:szCs w:val="28"/>
        </w:rPr>
        <w:t xml:space="preserve"> </w:t>
      </w:r>
      <w:r w:rsidR="004F402A" w:rsidRPr="004F402A">
        <w:rPr>
          <w:color w:val="000000"/>
          <w:sz w:val="28"/>
          <w:szCs w:val="28"/>
        </w:rPr>
        <w:t>в соответствующих строках</w:t>
      </w:r>
      <w:r w:rsidR="004F402A" w:rsidRPr="004F402A">
        <w:rPr>
          <w:b/>
          <w:color w:val="000000"/>
          <w:sz w:val="28"/>
          <w:szCs w:val="28"/>
        </w:rPr>
        <w:t xml:space="preserve"> </w:t>
      </w:r>
      <w:r w:rsidR="00AD6AFB" w:rsidRPr="00AD6AFB">
        <w:rPr>
          <w:color w:val="000000"/>
          <w:sz w:val="28"/>
          <w:szCs w:val="28"/>
        </w:rPr>
        <w:t xml:space="preserve">указывается </w:t>
      </w:r>
      <w:r w:rsidR="00AD6AFB">
        <w:rPr>
          <w:color w:val="000000"/>
          <w:sz w:val="28"/>
          <w:szCs w:val="28"/>
        </w:rPr>
        <w:t>предусмотренны</w:t>
      </w:r>
      <w:r w:rsidR="00E11771">
        <w:rPr>
          <w:color w:val="000000"/>
          <w:sz w:val="28"/>
          <w:szCs w:val="28"/>
        </w:rPr>
        <w:t xml:space="preserve">й размер авансовых платежей </w:t>
      </w:r>
      <w:proofErr w:type="gramStart"/>
      <w:r w:rsidR="00E11771">
        <w:rPr>
          <w:color w:val="000000"/>
          <w:sz w:val="28"/>
          <w:szCs w:val="28"/>
        </w:rPr>
        <w:t>в</w:t>
      </w:r>
      <w:proofErr w:type="gramEnd"/>
      <w:r w:rsidR="00E11771">
        <w:rPr>
          <w:color w:val="000000"/>
          <w:sz w:val="28"/>
          <w:szCs w:val="28"/>
        </w:rPr>
        <w:t xml:space="preserve"> %</w:t>
      </w:r>
      <w:r w:rsidR="00E11771" w:rsidRPr="00E11771">
        <w:rPr>
          <w:color w:val="000000"/>
          <w:sz w:val="28"/>
          <w:szCs w:val="28"/>
        </w:rPr>
        <w:t>.</w:t>
      </w:r>
    </w:p>
    <w:p w:rsidR="00250719" w:rsidRDefault="0036244E" w:rsidP="00E11771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250719" w:rsidRPr="00250719">
        <w:rPr>
          <w:color w:val="000000"/>
          <w:sz w:val="28"/>
          <w:szCs w:val="28"/>
        </w:rPr>
        <w:t xml:space="preserve">. </w:t>
      </w:r>
      <w:r w:rsidR="00250719">
        <w:rPr>
          <w:b/>
          <w:color w:val="000000"/>
          <w:sz w:val="28"/>
          <w:szCs w:val="28"/>
        </w:rPr>
        <w:t xml:space="preserve">В </w:t>
      </w:r>
      <w:r w:rsidR="003D2055" w:rsidRPr="003D2055">
        <w:rPr>
          <w:b/>
          <w:color w:val="000000"/>
          <w:sz w:val="28"/>
          <w:szCs w:val="28"/>
        </w:rPr>
        <w:t>столбце</w:t>
      </w:r>
      <w:r w:rsidR="00250719">
        <w:rPr>
          <w:b/>
          <w:color w:val="000000"/>
          <w:sz w:val="28"/>
          <w:szCs w:val="28"/>
        </w:rPr>
        <w:t xml:space="preserve"> 6</w:t>
      </w:r>
      <w:r w:rsidR="00250719" w:rsidRPr="00250719">
        <w:rPr>
          <w:b/>
          <w:color w:val="000000"/>
          <w:sz w:val="28"/>
          <w:szCs w:val="28"/>
        </w:rPr>
        <w:t xml:space="preserve"> </w:t>
      </w:r>
      <w:r w:rsidR="00250719" w:rsidRPr="00250719">
        <w:rPr>
          <w:color w:val="000000"/>
          <w:sz w:val="28"/>
          <w:szCs w:val="28"/>
        </w:rPr>
        <w:t>указывается предусмотренный размер авансовых платежей в тысячах рублей. В ст</w:t>
      </w:r>
      <w:r w:rsidR="0048342D">
        <w:rPr>
          <w:color w:val="000000"/>
          <w:sz w:val="28"/>
          <w:szCs w:val="28"/>
        </w:rPr>
        <w:t>р</w:t>
      </w:r>
      <w:r w:rsidR="00250719" w:rsidRPr="00250719">
        <w:rPr>
          <w:color w:val="000000"/>
          <w:sz w:val="28"/>
          <w:szCs w:val="28"/>
        </w:rPr>
        <w:t>оке «Единственный поставщик» указывается общая сумма предусмотренных авансовых платежей на дату предоставления отчета.</w:t>
      </w:r>
    </w:p>
    <w:p w:rsidR="00250719" w:rsidRDefault="0048342D" w:rsidP="00250719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50719">
        <w:rPr>
          <w:color w:val="000000"/>
          <w:sz w:val="28"/>
          <w:szCs w:val="28"/>
        </w:rPr>
        <w:t xml:space="preserve">. </w:t>
      </w:r>
      <w:r w:rsidR="0036244E">
        <w:rPr>
          <w:color w:val="000000"/>
          <w:sz w:val="28"/>
          <w:szCs w:val="28"/>
        </w:rPr>
        <w:t>Строка</w:t>
      </w:r>
      <w:r w:rsidR="00250719" w:rsidRPr="00250719">
        <w:rPr>
          <w:color w:val="000000"/>
          <w:sz w:val="28"/>
          <w:szCs w:val="28"/>
        </w:rPr>
        <w:t xml:space="preserve"> </w:t>
      </w:r>
      <w:r w:rsidR="0036244E">
        <w:rPr>
          <w:color w:val="000000"/>
          <w:sz w:val="28"/>
          <w:szCs w:val="28"/>
        </w:rPr>
        <w:t>итого</w:t>
      </w:r>
      <w:r w:rsidR="00250719" w:rsidRPr="00250719">
        <w:rPr>
          <w:color w:val="000000"/>
          <w:sz w:val="28"/>
          <w:szCs w:val="28"/>
        </w:rPr>
        <w:t xml:space="preserve"> </w:t>
      </w:r>
      <w:r w:rsidR="003D2055">
        <w:rPr>
          <w:b/>
          <w:color w:val="000000"/>
          <w:sz w:val="28"/>
          <w:szCs w:val="28"/>
        </w:rPr>
        <w:t>столбцов</w:t>
      </w:r>
      <w:r w:rsidR="004F402A" w:rsidRPr="004F402A">
        <w:rPr>
          <w:b/>
          <w:color w:val="000000"/>
          <w:sz w:val="28"/>
          <w:szCs w:val="28"/>
        </w:rPr>
        <w:t xml:space="preserve"> 4, </w:t>
      </w:r>
      <w:r w:rsidR="004F402A">
        <w:rPr>
          <w:b/>
          <w:color w:val="000000"/>
          <w:sz w:val="28"/>
          <w:szCs w:val="28"/>
        </w:rPr>
        <w:t>6</w:t>
      </w:r>
      <w:r w:rsidR="004F402A" w:rsidRPr="004F402A">
        <w:rPr>
          <w:color w:val="000000"/>
          <w:sz w:val="28"/>
          <w:szCs w:val="28"/>
        </w:rPr>
        <w:t xml:space="preserve"> </w:t>
      </w:r>
      <w:r w:rsidR="00250719">
        <w:rPr>
          <w:color w:val="000000"/>
          <w:sz w:val="28"/>
          <w:szCs w:val="28"/>
        </w:rPr>
        <w:t>заполняю</w:t>
      </w:r>
      <w:r w:rsidR="00250719" w:rsidRPr="00250719">
        <w:rPr>
          <w:color w:val="000000"/>
          <w:sz w:val="28"/>
          <w:szCs w:val="28"/>
        </w:rPr>
        <w:t xml:space="preserve">тся как сумма </w:t>
      </w:r>
      <w:r>
        <w:rPr>
          <w:color w:val="000000"/>
          <w:sz w:val="28"/>
          <w:szCs w:val="28"/>
        </w:rPr>
        <w:t xml:space="preserve">цен заключенных контрактов, сумма предусмотренных авансовых платежей </w:t>
      </w:r>
      <w:r w:rsidR="00250719" w:rsidRPr="00250719">
        <w:rPr>
          <w:color w:val="000000"/>
          <w:sz w:val="28"/>
          <w:szCs w:val="28"/>
        </w:rPr>
        <w:t>на дату предоставления отчета.</w:t>
      </w:r>
    </w:p>
    <w:p w:rsidR="00E93495" w:rsidRPr="00847CEA" w:rsidRDefault="0048342D" w:rsidP="00847CEA">
      <w:pPr>
        <w:tabs>
          <w:tab w:val="left" w:pos="709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47CEA">
        <w:rPr>
          <w:color w:val="000000"/>
          <w:sz w:val="28"/>
          <w:szCs w:val="28"/>
        </w:rPr>
        <w:t>. Строки, отмеченные «Х» - не заполняются.</w:t>
      </w:r>
    </w:p>
    <w:sectPr w:rsidR="00E93495" w:rsidRPr="00847CEA" w:rsidSect="0048342D">
      <w:headerReference w:type="default" r:id="rId8"/>
      <w:footerReference w:type="default" r:id="rId9"/>
      <w:pgSz w:w="11906" w:h="16838"/>
      <w:pgMar w:top="993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C" w:rsidRDefault="003A544C" w:rsidP="000E2E91">
      <w:r>
        <w:separator/>
      </w:r>
    </w:p>
  </w:endnote>
  <w:endnote w:type="continuationSeparator" w:id="0">
    <w:p w:rsidR="003A544C" w:rsidRDefault="003A54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91" w:rsidRDefault="000E2E91">
    <w:pPr>
      <w:pStyle w:val="a7"/>
      <w:jc w:val="right"/>
    </w:pPr>
  </w:p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C" w:rsidRDefault="003A544C" w:rsidP="000E2E91">
      <w:r>
        <w:separator/>
      </w:r>
    </w:p>
  </w:footnote>
  <w:footnote w:type="continuationSeparator" w:id="0">
    <w:p w:rsidR="003A544C" w:rsidRDefault="003A544C" w:rsidP="000E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770"/>
      <w:docPartObj>
        <w:docPartGallery w:val="Page Numbers (Top of Page)"/>
        <w:docPartUnique/>
      </w:docPartObj>
    </w:sdtPr>
    <w:sdtEndPr/>
    <w:sdtContent>
      <w:p w:rsidR="00F444AD" w:rsidRDefault="00F444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4FF">
          <w:rPr>
            <w:noProof/>
          </w:rPr>
          <w:t>2</w:t>
        </w:r>
        <w:r>
          <w:fldChar w:fldCharType="end"/>
        </w:r>
      </w:p>
    </w:sdtContent>
  </w:sdt>
  <w:p w:rsidR="00F444AD" w:rsidRDefault="00F44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50981"/>
    <w:rsid w:val="00094C37"/>
    <w:rsid w:val="000A54A3"/>
    <w:rsid w:val="000B02A2"/>
    <w:rsid w:val="000B4300"/>
    <w:rsid w:val="000C354C"/>
    <w:rsid w:val="000E2E91"/>
    <w:rsid w:val="000E5BF4"/>
    <w:rsid w:val="00196246"/>
    <w:rsid w:val="001C6BD5"/>
    <w:rsid w:val="002221D6"/>
    <w:rsid w:val="00250719"/>
    <w:rsid w:val="00252A8F"/>
    <w:rsid w:val="002D0603"/>
    <w:rsid w:val="00305919"/>
    <w:rsid w:val="0032590A"/>
    <w:rsid w:val="0036244E"/>
    <w:rsid w:val="003A544C"/>
    <w:rsid w:val="003D2055"/>
    <w:rsid w:val="003E1B48"/>
    <w:rsid w:val="00431263"/>
    <w:rsid w:val="0048342D"/>
    <w:rsid w:val="004F402A"/>
    <w:rsid w:val="005056F1"/>
    <w:rsid w:val="005205A5"/>
    <w:rsid w:val="00527C61"/>
    <w:rsid w:val="0054011E"/>
    <w:rsid w:val="005A606B"/>
    <w:rsid w:val="0063521E"/>
    <w:rsid w:val="006C5980"/>
    <w:rsid w:val="006D5BF5"/>
    <w:rsid w:val="006E3913"/>
    <w:rsid w:val="006E54B5"/>
    <w:rsid w:val="00701A69"/>
    <w:rsid w:val="007072CB"/>
    <w:rsid w:val="00743F9B"/>
    <w:rsid w:val="007E5308"/>
    <w:rsid w:val="00834291"/>
    <w:rsid w:val="00847CEA"/>
    <w:rsid w:val="009104A5"/>
    <w:rsid w:val="009200AD"/>
    <w:rsid w:val="009253C2"/>
    <w:rsid w:val="00986ADE"/>
    <w:rsid w:val="009E1CA1"/>
    <w:rsid w:val="00A30B42"/>
    <w:rsid w:val="00A374FF"/>
    <w:rsid w:val="00A52145"/>
    <w:rsid w:val="00AB2BAF"/>
    <w:rsid w:val="00AD6AFB"/>
    <w:rsid w:val="00AF194C"/>
    <w:rsid w:val="00B4500E"/>
    <w:rsid w:val="00C03B23"/>
    <w:rsid w:val="00C2399E"/>
    <w:rsid w:val="00C554F1"/>
    <w:rsid w:val="00C85659"/>
    <w:rsid w:val="00CC1CDB"/>
    <w:rsid w:val="00D40609"/>
    <w:rsid w:val="00DE4CE1"/>
    <w:rsid w:val="00DF57CD"/>
    <w:rsid w:val="00E11771"/>
    <w:rsid w:val="00E24516"/>
    <w:rsid w:val="00E64801"/>
    <w:rsid w:val="00E93495"/>
    <w:rsid w:val="00EE1E60"/>
    <w:rsid w:val="00EE73AE"/>
    <w:rsid w:val="00EF4866"/>
    <w:rsid w:val="00F444AD"/>
    <w:rsid w:val="00F551B3"/>
    <w:rsid w:val="00F60F3F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Шевцов Сергей Игоревич</cp:lastModifiedBy>
  <cp:revision>44</cp:revision>
  <cp:lastPrinted>2019-02-06T09:37:00Z</cp:lastPrinted>
  <dcterms:created xsi:type="dcterms:W3CDTF">2016-12-07T04:40:00Z</dcterms:created>
  <dcterms:modified xsi:type="dcterms:W3CDTF">2020-09-25T05:03:00Z</dcterms:modified>
</cp:coreProperties>
</file>